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tbl>
      <w:tblPr>
        <w:tblStyle w:val="Tablaconcuadrcula"/>
        <w:tblpPr w:bottomFromText="0" w:horzAnchor="margin" w:leftFromText="141" w:rightFromText="141" w:tblpX="0" w:tblpY="278" w:topFromText="0" w:vertAnchor="text"/>
        <w:tblW w:w="853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3"/>
        <w:gridCol w:w="6274"/>
      </w:tblGrid>
      <w:tr>
        <w:trPr>
          <w:trHeight w:val="885" w:hRule="atLeast"/>
        </w:trPr>
        <w:tc>
          <w:tcPr>
            <w:tcW w:w="853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Aptos" w:cs=""/>
                <w:b/>
                <w:bCs/>
                <w:kern w:val="0"/>
                <w:sz w:val="32"/>
                <w:szCs w:val="32"/>
                <w:lang w:eastAsia="en-US" w:bidi="ar-SA"/>
              </w:rPr>
              <w:t>Curs en Dispensació responsable de begudes alcohòliques</w:t>
            </w:r>
          </w:p>
        </w:tc>
      </w:tr>
      <w:tr>
        <w:trPr>
          <w:trHeight w:val="835" w:hRule="atLeast"/>
        </w:trPr>
        <w:tc>
          <w:tcPr>
            <w:tcW w:w="22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Noto Sans" w:hAnsi="Noto Sans"/>
                <w:b/>
                <w:b/>
                <w:bCs/>
                <w:sz w:val="24"/>
                <w:szCs w:val="24"/>
              </w:rPr>
            </w:pPr>
            <w:r>
              <w:rPr>
                <w:rFonts w:eastAsia="Aptos" w:cs="" w:ascii="Noto Sans" w:hAnsi="Noto Sans"/>
                <w:b/>
                <w:bCs/>
                <w:kern w:val="0"/>
                <w:sz w:val="24"/>
                <w:szCs w:val="24"/>
                <w:lang w:eastAsia="en-US" w:bidi="ar-SA"/>
              </w:rPr>
              <w:t>Que és DRA?</w:t>
            </w:r>
          </w:p>
        </w:tc>
        <w:tc>
          <w:tcPr>
            <w:tcW w:w="6274" w:type="dxa"/>
            <w:tcBorders/>
          </w:tcPr>
          <w:p>
            <w:pPr>
              <w:pStyle w:val="Normal"/>
              <w:widowControl/>
              <w:spacing w:lineRule="auto" w:line="240" w:before="140" w:after="140"/>
              <w:jc w:val="left"/>
              <w:rPr>
                <w:rFonts w:ascii="Noto Sans" w:hAnsi="Noto Sans"/>
                <w:sz w:val="24"/>
                <w:szCs w:val="24"/>
              </w:rPr>
            </w:pPr>
            <w:r>
              <w:rPr>
                <w:rFonts w:eastAsia="Aptos" w:cs="" w:ascii="Noto Sans" w:hAnsi="Noto Sans"/>
                <w:kern w:val="0"/>
                <w:sz w:val="24"/>
                <w:szCs w:val="24"/>
                <w:lang w:eastAsia="en-US" w:bidi="ar-SA"/>
              </w:rPr>
              <w:t xml:space="preserve">El curs de formació en Dispensació Responsable de begudes alcohòliques va dirigit a les entitats culturals, esportives del Municipi que tenen punt de dispensació d’aquest tipus de begudes a les festes locals. Té la finalitat de prevenir i de reduir els riscos que el consum abusiu d'alcohol i altres drogues poden produir. </w:t>
            </w:r>
          </w:p>
        </w:tc>
      </w:tr>
      <w:tr>
        <w:trPr>
          <w:trHeight w:val="835" w:hRule="atLeast"/>
        </w:trPr>
        <w:tc>
          <w:tcPr>
            <w:tcW w:w="22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Noto Sans" w:hAnsi="Noto Sans"/>
                <w:b/>
                <w:b/>
                <w:bCs/>
                <w:sz w:val="24"/>
                <w:szCs w:val="24"/>
              </w:rPr>
            </w:pPr>
            <w:r>
              <w:rPr>
                <w:rFonts w:eastAsia="Aptos" w:cs="" w:ascii="Noto Sans" w:hAnsi="Noto Sans"/>
                <w:b/>
                <w:bCs/>
                <w:kern w:val="0"/>
                <w:sz w:val="24"/>
                <w:szCs w:val="24"/>
                <w:lang w:eastAsia="en-US" w:bidi="ar-SA"/>
              </w:rPr>
              <w:t>Dates i horaris i lloc on es realitza el curs</w:t>
            </w:r>
          </w:p>
        </w:tc>
        <w:tc>
          <w:tcPr>
            <w:tcW w:w="6274" w:type="dxa"/>
            <w:tcBorders/>
          </w:tcPr>
          <w:p>
            <w:pPr>
              <w:pStyle w:val="Normal"/>
              <w:widowControl/>
              <w:spacing w:lineRule="auto" w:line="240" w:before="140" w:after="140"/>
              <w:jc w:val="left"/>
              <w:rPr>
                <w:rFonts w:ascii="Noto Sans" w:hAnsi="Noto Sans"/>
                <w:b/>
                <w:b/>
                <w:bCs/>
                <w:sz w:val="24"/>
                <w:szCs w:val="24"/>
              </w:rPr>
            </w:pPr>
            <w:r>
              <w:rPr>
                <w:rFonts w:eastAsia="Aptos" w:cs="" w:ascii="Noto Sans" w:hAnsi="Noto Sans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Dia 8, de Juny de les 9:30 a les 13:30 </w:t>
            </w:r>
          </w:p>
          <w:p>
            <w:pPr>
              <w:pStyle w:val="Normal"/>
              <w:widowControl/>
              <w:spacing w:lineRule="auto" w:line="240" w:before="140" w:after="140"/>
              <w:jc w:val="left"/>
              <w:rPr>
                <w:rFonts w:ascii="Noto Sans" w:hAnsi="Noto Sans"/>
                <w:b/>
                <w:b/>
                <w:bCs/>
                <w:sz w:val="24"/>
                <w:szCs w:val="24"/>
              </w:rPr>
            </w:pPr>
            <w:r>
              <w:rPr>
                <w:rFonts w:eastAsia="Aptos" w:cs="" w:ascii="Noto Sans" w:hAnsi="Noto Sans"/>
                <w:b/>
                <w:bCs/>
                <w:kern w:val="0"/>
                <w:sz w:val="24"/>
                <w:szCs w:val="24"/>
                <w:lang w:eastAsia="en-US" w:bidi="ar-SA"/>
              </w:rPr>
              <w:t>Aula polivalent del CEIP Can Bril, Sencelles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Noto Sans" w:hAnsi="Noto Sans"/>
                <w:sz w:val="24"/>
                <w:szCs w:val="24"/>
                <w:lang w:val="es-ES"/>
              </w:rPr>
            </w:pPr>
            <w:r>
              <w:rPr>
                <w:rFonts w:eastAsia="Aptos" w:cs="" w:ascii="Noto Sans" w:hAnsi="Noto Sans"/>
                <w:kern w:val="0"/>
                <w:sz w:val="22"/>
                <w:szCs w:val="22"/>
                <w:lang w:val="es-ES" w:eastAsia="en-US" w:bidi="ar-SA"/>
              </w:rPr>
            </w:r>
          </w:p>
        </w:tc>
      </w:tr>
      <w:tr>
        <w:trPr>
          <w:trHeight w:val="835" w:hRule="atLeast"/>
        </w:trPr>
        <w:tc>
          <w:tcPr>
            <w:tcW w:w="22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Noto Sans" w:hAnsi="Noto Sans"/>
                <w:b/>
                <w:b/>
                <w:bCs/>
                <w:sz w:val="24"/>
                <w:szCs w:val="24"/>
              </w:rPr>
            </w:pPr>
            <w:r>
              <w:rPr>
                <w:rFonts w:eastAsia="Aptos" w:cs="" w:ascii="Noto Sans" w:hAnsi="Noto Sans"/>
                <w:b/>
                <w:bCs/>
                <w:kern w:val="0"/>
                <w:sz w:val="24"/>
                <w:szCs w:val="24"/>
                <w:lang w:eastAsia="en-US" w:bidi="ar-SA"/>
              </w:rPr>
              <w:t>Destinataris de la formació</w:t>
            </w:r>
          </w:p>
        </w:tc>
        <w:tc>
          <w:tcPr>
            <w:tcW w:w="6274" w:type="dxa"/>
            <w:tcBorders/>
          </w:tcPr>
          <w:p>
            <w:pPr>
              <w:pStyle w:val="Normal"/>
              <w:widowControl/>
              <w:spacing w:lineRule="auto" w:line="240" w:before="140" w:after="140"/>
              <w:jc w:val="left"/>
              <w:rPr>
                <w:rFonts w:ascii="Noto Sans" w:hAnsi="Noto Sans"/>
                <w:sz w:val="24"/>
                <w:szCs w:val="24"/>
              </w:rPr>
            </w:pPr>
            <w:r>
              <w:rPr>
                <w:rFonts w:eastAsia="Aptos" w:cs="" w:ascii="Noto Sans" w:hAnsi="Noto Sans"/>
                <w:kern w:val="0"/>
                <w:sz w:val="24"/>
                <w:szCs w:val="24"/>
                <w:lang w:eastAsia="en-US" w:bidi="ar-SA"/>
              </w:rPr>
              <w:t>Entitats Culturals, Entitats esportives, Associacions de veïnats.</w:t>
            </w:r>
          </w:p>
        </w:tc>
      </w:tr>
      <w:tr>
        <w:trPr>
          <w:trHeight w:val="885" w:hRule="atLeast"/>
        </w:trPr>
        <w:tc>
          <w:tcPr>
            <w:tcW w:w="22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Noto Sans" w:hAnsi="Noto Sans"/>
                <w:b/>
                <w:b/>
                <w:bCs/>
                <w:sz w:val="24"/>
                <w:szCs w:val="24"/>
              </w:rPr>
            </w:pPr>
            <w:r>
              <w:rPr>
                <w:rFonts w:eastAsia="Aptos" w:cs="" w:ascii="Noto Sans" w:hAnsi="Noto Sans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Objectius </w:t>
            </w:r>
          </w:p>
        </w:tc>
        <w:tc>
          <w:tcPr>
            <w:tcW w:w="6274" w:type="dxa"/>
            <w:tcBorders/>
          </w:tcPr>
          <w:p>
            <w:pPr>
              <w:pStyle w:val="Normal"/>
              <w:widowControl/>
              <w:spacing w:lineRule="auto" w:line="240" w:before="140" w:after="140"/>
              <w:jc w:val="left"/>
              <w:rPr>
                <w:rFonts w:ascii="Noto Sans" w:hAnsi="Noto Sans"/>
                <w:sz w:val="24"/>
                <w:szCs w:val="24"/>
              </w:rPr>
            </w:pPr>
            <w:r>
              <w:rPr>
                <w:rFonts w:eastAsia="Aptos" w:cs="" w:ascii="Noto Sans" w:hAnsi="Noto Sans"/>
                <w:kern w:val="0"/>
                <w:sz w:val="24"/>
                <w:szCs w:val="24"/>
                <w:lang w:eastAsia="en-US" w:bidi="ar-SA"/>
              </w:rPr>
              <w:t>Sensibilitzar a les persones que dispensen alcohol sobre la importància del paper que poden exercir per evitar o reduir els riscos associats al consum d'alcohol i altres drogues.</w:t>
              <w:br/>
              <w:t>Donar pautes de reducció de riscos associats, tant al consum d'alcohol com d'altres drogues.</w:t>
              <w:br/>
              <w:t>Fomentar la dispensació responsable d'alcohol i el compliment de la normativa en relació a les drogues legals i il·legals.</w:t>
            </w:r>
          </w:p>
        </w:tc>
      </w:tr>
      <w:tr>
        <w:trPr>
          <w:trHeight w:val="507" w:hRule="atLeast"/>
        </w:trPr>
        <w:tc>
          <w:tcPr>
            <w:tcW w:w="22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Noto Sans" w:hAnsi="Noto Sans"/>
                <w:b/>
                <w:b/>
                <w:bCs/>
                <w:sz w:val="24"/>
                <w:szCs w:val="24"/>
              </w:rPr>
            </w:pPr>
            <w:r>
              <w:rPr>
                <w:rFonts w:eastAsia="Aptos" w:cs="" w:ascii="Noto Sans" w:hAnsi="Noto Sans"/>
                <w:b/>
                <w:bCs/>
                <w:kern w:val="0"/>
                <w:sz w:val="24"/>
                <w:szCs w:val="24"/>
                <w:lang w:eastAsia="en-US" w:bidi="ar-SA"/>
              </w:rPr>
              <w:t>Total d’hores</w:t>
            </w:r>
          </w:p>
        </w:tc>
        <w:tc>
          <w:tcPr>
            <w:tcW w:w="6274" w:type="dxa"/>
            <w:tcBorders/>
          </w:tcPr>
          <w:p>
            <w:pPr>
              <w:pStyle w:val="ListParagraph"/>
              <w:widowControl/>
              <w:spacing w:lineRule="auto" w:line="240" w:before="140" w:after="140"/>
              <w:ind w:left="0" w:hanging="0"/>
              <w:contextualSpacing w:val="false"/>
              <w:jc w:val="left"/>
              <w:rPr>
                <w:rFonts w:ascii="Noto Sans" w:hAnsi="Noto Sans"/>
                <w:sz w:val="24"/>
                <w:szCs w:val="24"/>
              </w:rPr>
            </w:pPr>
            <w:r>
              <w:rPr>
                <w:rFonts w:eastAsia="Aptos" w:cs="" w:ascii="Noto Sans" w:hAnsi="Noto Sans"/>
                <w:kern w:val="0"/>
                <w:sz w:val="24"/>
                <w:szCs w:val="24"/>
                <w:lang w:eastAsia="en-US" w:bidi="ar-SA"/>
              </w:rPr>
              <w:t>Formació presencial de</w:t>
            </w:r>
            <w:r>
              <w:rPr>
                <w:rFonts w:eastAsia="Aptos" w:cs="" w:ascii="Noto Sans" w:hAnsi="Noto Sans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eastAsia="Aptos" w:cs="" w:ascii="Noto Sans" w:hAnsi="Noto Sans"/>
                <w:b/>
                <w:bCs/>
                <w:kern w:val="0"/>
                <w:sz w:val="24"/>
                <w:szCs w:val="24"/>
                <w:lang w:eastAsia="en-US" w:bidi="ar-SA"/>
              </w:rPr>
              <w:t>4 h</w:t>
            </w:r>
            <w:r>
              <w:rPr>
                <w:rFonts w:eastAsia="Aptos" w:cs="" w:ascii="Noto Sans" w:hAnsi="Noto Sans"/>
                <w:bCs/>
                <w:kern w:val="0"/>
                <w:sz w:val="24"/>
                <w:szCs w:val="24"/>
                <w:lang w:eastAsia="en-US" w:bidi="ar-SA"/>
              </w:rPr>
              <w:t>.</w:t>
            </w:r>
          </w:p>
        </w:tc>
      </w:tr>
      <w:tr>
        <w:trPr>
          <w:trHeight w:val="835" w:hRule="atLeast"/>
        </w:trPr>
        <w:tc>
          <w:tcPr>
            <w:tcW w:w="22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Noto Sans" w:hAnsi="Noto Sans"/>
                <w:b/>
                <w:b/>
                <w:bCs/>
                <w:sz w:val="24"/>
                <w:szCs w:val="24"/>
              </w:rPr>
            </w:pPr>
            <w:r>
              <w:rPr>
                <w:rFonts w:eastAsia="Aptos" w:cs="" w:ascii="Noto Sans" w:hAnsi="Noto Sans"/>
                <w:b/>
                <w:bCs/>
                <w:kern w:val="0"/>
                <w:sz w:val="24"/>
                <w:szCs w:val="24"/>
                <w:lang w:eastAsia="en-US" w:bidi="ar-SA"/>
              </w:rPr>
              <w:t xml:space="preserve">Acreditació </w:t>
            </w:r>
          </w:p>
        </w:tc>
        <w:tc>
          <w:tcPr>
            <w:tcW w:w="6274" w:type="dxa"/>
            <w:tcBorders/>
          </w:tcPr>
          <w:p>
            <w:pPr>
              <w:pStyle w:val="ListParagraph"/>
              <w:widowControl/>
              <w:spacing w:lineRule="auto" w:line="240" w:before="140" w:after="140"/>
              <w:ind w:left="0" w:hanging="0"/>
              <w:contextualSpacing w:val="false"/>
              <w:jc w:val="left"/>
              <w:rPr>
                <w:rFonts w:ascii="Noto Sans" w:hAnsi="Noto Sans"/>
                <w:sz w:val="24"/>
                <w:szCs w:val="24"/>
              </w:rPr>
            </w:pPr>
            <w:r>
              <w:rPr>
                <w:rFonts w:eastAsia="Aptos" w:cs="" w:ascii="Noto Sans" w:hAnsi="Noto Sans"/>
                <w:kern w:val="0"/>
                <w:sz w:val="24"/>
                <w:szCs w:val="24"/>
                <w:lang w:eastAsia="en-US" w:bidi="ar-SA"/>
              </w:rPr>
              <w:t xml:space="preserve">Per obtenir l’acreditació serà necessària l’assistència al 100% de la formació. El document que acredita la formació anirà signat pel Pla Nacional sobre Drogues i la Conselleria de Salut. </w:t>
            </w:r>
          </w:p>
        </w:tc>
      </w:tr>
      <w:tr>
        <w:trPr>
          <w:trHeight w:val="835" w:hRule="atLeast"/>
        </w:trPr>
        <w:tc>
          <w:tcPr>
            <w:tcW w:w="22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Noto Sans" w:hAnsi="Noto Sans"/>
                <w:b/>
                <w:b/>
                <w:bCs/>
                <w:sz w:val="24"/>
                <w:szCs w:val="24"/>
              </w:rPr>
            </w:pPr>
            <w:r>
              <w:rPr>
                <w:rFonts w:eastAsia="Aptos" w:cs="" w:ascii="Noto Sans" w:hAnsi="Noto Sans"/>
                <w:b/>
                <w:bCs/>
                <w:kern w:val="0"/>
                <w:sz w:val="24"/>
                <w:szCs w:val="24"/>
                <w:lang w:eastAsia="en-US" w:bidi="ar-SA"/>
              </w:rPr>
              <w:t>Continguts del taller</w:t>
            </w:r>
          </w:p>
        </w:tc>
        <w:tc>
          <w:tcPr>
            <w:tcW w:w="6274" w:type="dxa"/>
            <w:tcBorders/>
          </w:tcPr>
          <w:p>
            <w:pPr>
              <w:pStyle w:val="ListParagraph"/>
              <w:keepNext w:val="true"/>
              <w:keepLines/>
              <w:widowControl/>
              <w:numPr>
                <w:ilvl w:val="0"/>
                <w:numId w:val="1"/>
              </w:numPr>
              <w:spacing w:lineRule="auto" w:line="240" w:before="240" w:after="0"/>
              <w:contextualSpacing/>
              <w:jc w:val="left"/>
              <w:outlineLvl w:val="0"/>
              <w:rPr>
                <w:rFonts w:ascii="Noto Sans" w:hAnsi="Noto Sans" w:eastAsia="" w:cs="Aptos" w:cstheme="minorHAnsi" w:eastAsiaTheme="majorEastAsia"/>
                <w:color w:val="000000" w:themeColor="text1"/>
                <w:sz w:val="24"/>
                <w:szCs w:val="24"/>
              </w:rPr>
            </w:pPr>
            <w:r>
              <w:rPr>
                <w:rFonts w:eastAsia="" w:cs="Aptos" w:ascii="Noto Sans" w:hAnsi="Noto Sans" w:cstheme="minorHAnsi" w:eastAsiaTheme="majorEastAsia"/>
                <w:color w:val="000000" w:themeColor="text1"/>
                <w:kern w:val="0"/>
                <w:sz w:val="24"/>
                <w:szCs w:val="24"/>
                <w:lang w:eastAsia="en-US" w:bidi="ar-SA"/>
              </w:rPr>
              <w:t>Legislació sobre la venda i el consum d'alcohol i altres drogues.</w:t>
            </w:r>
          </w:p>
          <w:p>
            <w:pPr>
              <w:pStyle w:val="ListParagraph"/>
              <w:keepNext w:val="true"/>
              <w:keepLines/>
              <w:widowControl/>
              <w:numPr>
                <w:ilvl w:val="0"/>
                <w:numId w:val="1"/>
              </w:numPr>
              <w:spacing w:lineRule="auto" w:line="240" w:before="240" w:after="0"/>
              <w:contextualSpacing/>
              <w:jc w:val="left"/>
              <w:outlineLvl w:val="0"/>
              <w:rPr>
                <w:rFonts w:ascii="Noto Sans" w:hAnsi="Noto Sans" w:eastAsia="" w:cs="Aptos" w:cstheme="minorHAnsi" w:eastAsiaTheme="majorEastAsia"/>
                <w:color w:val="000000" w:themeColor="text1"/>
                <w:sz w:val="24"/>
                <w:szCs w:val="24"/>
              </w:rPr>
            </w:pPr>
            <w:r>
              <w:rPr>
                <w:rFonts w:eastAsia="" w:cs="Aptos" w:ascii="Noto Sans" w:hAnsi="Noto Sans" w:cstheme="minorHAnsi" w:eastAsiaTheme="majorEastAsia"/>
                <w:color w:val="000000" w:themeColor="text1"/>
                <w:kern w:val="0"/>
                <w:sz w:val="24"/>
                <w:szCs w:val="24"/>
                <w:lang w:eastAsia="en-US" w:bidi="ar-SA"/>
              </w:rPr>
              <w:t>Coneixements sobre l'alcohol i altres drogues.</w:t>
            </w:r>
          </w:p>
          <w:p>
            <w:pPr>
              <w:pStyle w:val="ListParagraph"/>
              <w:keepNext w:val="true"/>
              <w:keepLines/>
              <w:widowControl/>
              <w:numPr>
                <w:ilvl w:val="0"/>
                <w:numId w:val="2"/>
              </w:numPr>
              <w:spacing w:lineRule="auto" w:line="240" w:before="120" w:after="120"/>
              <w:ind w:left="714" w:hanging="357"/>
              <w:contextualSpacing/>
              <w:jc w:val="left"/>
              <w:outlineLvl w:val="0"/>
              <w:rPr>
                <w:rFonts w:ascii="Noto Sans" w:hAnsi="Noto Sans"/>
                <w:b/>
                <w:b/>
                <w:bCs/>
                <w:sz w:val="24"/>
                <w:szCs w:val="24"/>
              </w:rPr>
            </w:pPr>
            <w:r>
              <w:rPr>
                <w:rFonts w:eastAsia="" w:cs="Aptos" w:ascii="Noto Sans" w:hAnsi="Noto Sans" w:cstheme="minorHAnsi" w:eastAsiaTheme="majorEastAsia"/>
                <w:color w:val="000000" w:themeColor="text1"/>
                <w:kern w:val="0"/>
                <w:sz w:val="24"/>
                <w:szCs w:val="24"/>
                <w:lang w:eastAsia="en-US" w:bidi="ar-SA"/>
              </w:rPr>
              <w:t>Estratègies davant situacions problemàtiques.</w:t>
            </w:r>
          </w:p>
        </w:tc>
      </w:tr>
      <w:tr>
        <w:trPr>
          <w:trHeight w:val="835" w:hRule="atLeast"/>
        </w:trPr>
        <w:tc>
          <w:tcPr>
            <w:tcW w:w="22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Noto Sans" w:hAnsi="Noto Sans"/>
                <w:b/>
                <w:b/>
                <w:bCs/>
                <w:sz w:val="24"/>
                <w:szCs w:val="24"/>
              </w:rPr>
            </w:pPr>
            <w:r>
              <w:rPr>
                <w:rFonts w:eastAsia="Aptos" w:cs="" w:ascii="Noto Sans" w:hAnsi="Noto Sans"/>
                <w:b/>
                <w:bCs/>
                <w:kern w:val="0"/>
                <w:sz w:val="24"/>
                <w:szCs w:val="24"/>
                <w:lang w:eastAsia="en-US" w:bidi="ar-SA"/>
              </w:rPr>
              <w:t>Inscripcions</w:t>
            </w:r>
          </w:p>
        </w:tc>
        <w:tc>
          <w:tcPr>
            <w:tcW w:w="6274" w:type="dxa"/>
            <w:tcBorders/>
          </w:tcPr>
          <w:p>
            <w:pPr>
              <w:pStyle w:val="ListParagraph"/>
              <w:keepNext w:val="true"/>
              <w:keepLines/>
              <w:widowControl/>
              <w:numPr>
                <w:ilvl w:val="0"/>
                <w:numId w:val="1"/>
              </w:numPr>
              <w:spacing w:lineRule="auto" w:line="240" w:before="240" w:after="0"/>
              <w:contextualSpacing/>
              <w:jc w:val="left"/>
              <w:outlineLvl w:val="0"/>
              <w:rPr>
                <w:rFonts w:ascii="Noto Sans" w:hAnsi="Noto Sans" w:eastAsia="" w:cs="Aptos" w:cstheme="minorHAnsi" w:eastAsiaTheme="majorEastAsia"/>
                <w:color w:val="000000" w:themeColor="text1"/>
                <w:sz w:val="24"/>
                <w:szCs w:val="24"/>
              </w:rPr>
            </w:pPr>
            <w:hyperlink r:id="rId2">
              <w:r>
                <w:rPr>
                  <w:rStyle w:val="EnlacedeInternet"/>
                  <w:rFonts w:eastAsia="" w:cs="Aptos" w:ascii="Noto Sans" w:hAnsi="Noto Sans" w:cstheme="minorHAnsi" w:eastAsiaTheme="majorEastAsia"/>
                  <w:kern w:val="0"/>
                  <w:sz w:val="24"/>
                  <w:szCs w:val="24"/>
                  <w:lang w:eastAsia="en-US" w:bidi="ar-SA"/>
                </w:rPr>
                <w:t>https://forms.gle/nCzwEAR61AQMbuut5</w:t>
              </w:r>
            </w:hyperlink>
          </w:p>
          <w:p>
            <w:pPr>
              <w:pStyle w:val="ListParagraph"/>
              <w:keepNext w:val="true"/>
              <w:keepLines/>
              <w:widowControl/>
              <w:numPr>
                <w:ilvl w:val="0"/>
                <w:numId w:val="0"/>
              </w:numPr>
              <w:spacing w:lineRule="auto" w:line="240" w:before="240" w:after="0"/>
              <w:ind w:left="720" w:hanging="0"/>
              <w:contextualSpacing/>
              <w:jc w:val="left"/>
              <w:outlineLvl w:val="0"/>
              <w:rPr>
                <w:rFonts w:ascii="Noto Sans" w:hAnsi="Noto Sans" w:eastAsia="" w:cs="Aptos" w:cstheme="minorHAnsi" w:eastAsiaTheme="majorEastAsia"/>
                <w:color w:val="000000" w:themeColor="text1"/>
                <w:sz w:val="24"/>
                <w:szCs w:val="24"/>
              </w:rPr>
            </w:pPr>
            <w:r>
              <w:rPr>
                <w:rFonts w:eastAsia="" w:cs="Aptos" w:cstheme="minorHAnsi" w:eastAsiaTheme="majorEastAsia" w:ascii="Noto Sans" w:hAnsi="Noto Sans"/>
                <w:color w:val="000000" w:themeColor="text1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Normal"/>
        <w:rPr>
          <w:rFonts w:ascii="Noto Sans" w:hAnsi="Noto Sans"/>
          <w:sz w:val="24"/>
          <w:szCs w:val="24"/>
        </w:rPr>
      </w:pPr>
      <w:r>
        <w:rPr>
          <w:rFonts w:ascii="Noto Sans" w:hAnsi="Noto Sans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701" w:right="1701" w:gutter="0" w:header="0" w:top="2835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tos">
    <w:charset w:val="00"/>
    <w:family w:val="roman"/>
    <w:pitch w:val="variable"/>
  </w:font>
  <w:font w:name="Aptos Display">
    <w:charset w:val="00"/>
    <w:family w:val="roman"/>
    <w:pitch w:val="variable"/>
  </w:font>
  <w:font w:name="Courier New">
    <w:charset w:val="00"/>
    <w:family w:val="roman"/>
    <w:pitch w:val="variable"/>
  </w:font>
  <w:font w:name="Noto San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oto Sans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  <w:p>
    <w:pPr>
      <w:pStyle w:val="Cabecera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-241935</wp:posOffset>
          </wp:positionH>
          <wp:positionV relativeFrom="paragraph">
            <wp:posOffset>327660</wp:posOffset>
          </wp:positionV>
          <wp:extent cx="2400300" cy="552450"/>
          <wp:effectExtent l="0" t="0" r="0" b="0"/>
          <wp:wrapThrough wrapText="bothSides">
            <wp:wrapPolygon edited="0">
              <wp:start x="167" y="0"/>
              <wp:lineTo x="-4" y="14137"/>
              <wp:lineTo x="1196" y="19354"/>
              <wp:lineTo x="1368" y="20841"/>
              <wp:lineTo x="2227" y="20841"/>
              <wp:lineTo x="10795" y="19354"/>
              <wp:lineTo x="21427" y="16381"/>
              <wp:lineTo x="21427" y="5946"/>
              <wp:lineTo x="15767" y="2229"/>
              <wp:lineTo x="3597" y="0"/>
              <wp:lineTo x="167" y="0"/>
            </wp:wrapPolygon>
          </wp:wrapThrough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g">
          <w:drawing>
            <wp:anchor behindDoc="1" distT="0" distB="0" distL="0" distR="635" simplePos="0" locked="0" layoutInCell="0" allowOverlap="1" relativeHeight="5" wp14:anchorId="09993D18">
              <wp:simplePos x="0" y="0"/>
              <wp:positionH relativeFrom="column">
                <wp:posOffset>2226945</wp:posOffset>
              </wp:positionH>
              <wp:positionV relativeFrom="paragraph">
                <wp:posOffset>350520</wp:posOffset>
              </wp:positionV>
              <wp:extent cx="1466215" cy="477520"/>
              <wp:effectExtent l="0" t="0" r="635" b="0"/>
              <wp:wrapNone/>
              <wp:docPr id="2" name="Grupo 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6280" cy="477360"/>
                        <a:chOff x="0" y="0"/>
                        <a:chExt cx="1466280" cy="477360"/>
                      </a:xfrm>
                    </wpg:grpSpPr>
                    <pic:pic xmlns:pic="http://schemas.openxmlformats.org/drawingml/2006/picture">
                      <pic:nvPicPr>
                        <pic:cNvPr id="0" name="Imagen 2" descr="Texto&#10;&#10;Descripción generada automáticamente con confianza media"/>
                        <pic:cNvPicPr/>
                      </pic:nvPicPr>
                      <pic:blipFill>
                        <a:blip r:embed="rId2">
                          <a:alphaModFix amt="0"/>
                        </a:blip>
                        <a:srcRect l="-13" t="-109" r="-13" b="-109"/>
                        <a:stretch/>
                      </pic:blipFill>
                      <pic:spPr>
                        <a:xfrm>
                          <a:off x="84960" y="170640"/>
                          <a:ext cx="1380960" cy="170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39240" cy="477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o 7" style="position:absolute;margin-left:175.35pt;margin-top:27.6pt;width:115.45pt;height:37.6pt" coordorigin="3507,552" coordsize="2309,7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n 2" stroked="f" o:allowincell="f" style="position:absolute;left:3641;top:821;width:2174;height:267;mso-wrap-style:none;v-text-anchor:middle" type="_x0000_t75">
                <v:imagedata r:id="rId2" o:detectmouseclick="t"/>
                <v:stroke color="#3465a4" joinstyle="round" endcap="flat"/>
                <w10:wrap type="none"/>
              </v:shape>
              <v:shape id="shape_0" ID="Imagen 6" stroked="f" o:allowincell="f" style="position:absolute;left:3507;top:552;width:61;height:751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  <w:p>
    <w:pPr>
      <w:pStyle w:val="Cabecera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-241935</wp:posOffset>
          </wp:positionH>
          <wp:positionV relativeFrom="paragraph">
            <wp:posOffset>327660</wp:posOffset>
          </wp:positionV>
          <wp:extent cx="2400300" cy="552450"/>
          <wp:effectExtent l="0" t="0" r="0" b="0"/>
          <wp:wrapThrough wrapText="bothSides">
            <wp:wrapPolygon edited="0">
              <wp:start x="167" y="0"/>
              <wp:lineTo x="-4" y="14137"/>
              <wp:lineTo x="1196" y="19354"/>
              <wp:lineTo x="1368" y="20841"/>
              <wp:lineTo x="2227" y="20841"/>
              <wp:lineTo x="10795" y="19354"/>
              <wp:lineTo x="21427" y="16381"/>
              <wp:lineTo x="21427" y="5946"/>
              <wp:lineTo x="15767" y="2229"/>
              <wp:lineTo x="3597" y="0"/>
              <wp:lineTo x="167" y="0"/>
            </wp:wrapPolygon>
          </wp:wrapThrough>
          <wp:docPr id="3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g">
          <w:drawing>
            <wp:anchor behindDoc="1" distT="0" distB="0" distL="0" distR="635" simplePos="0" locked="0" layoutInCell="0" allowOverlap="1" relativeHeight="5" wp14:anchorId="09993D18">
              <wp:simplePos x="0" y="0"/>
              <wp:positionH relativeFrom="column">
                <wp:posOffset>2226945</wp:posOffset>
              </wp:positionH>
              <wp:positionV relativeFrom="paragraph">
                <wp:posOffset>350520</wp:posOffset>
              </wp:positionV>
              <wp:extent cx="1466215" cy="477520"/>
              <wp:effectExtent l="0" t="0" r="635" b="0"/>
              <wp:wrapNone/>
              <wp:docPr id="4" name="Grupo 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6280" cy="477360"/>
                        <a:chOff x="0" y="0"/>
                        <a:chExt cx="1466280" cy="477360"/>
                      </a:xfrm>
                    </wpg:grpSpPr>
                    <pic:pic xmlns:pic="http://schemas.openxmlformats.org/drawingml/2006/picture">
                      <pic:nvPicPr>
                        <pic:cNvPr id="2" name="Imagen 2" descr="Texto&#10;&#10;Descripción generada automáticamente con confianza media"/>
                        <pic:cNvPicPr/>
                      </pic:nvPicPr>
                      <pic:blipFill>
                        <a:blip r:embed="rId2">
                          <a:alphaModFix amt="0"/>
                        </a:blip>
                        <a:srcRect l="-13" t="-109" r="-13" b="-109"/>
                        <a:stretch/>
                      </pic:blipFill>
                      <pic:spPr>
                        <a:xfrm>
                          <a:off x="84960" y="170640"/>
                          <a:ext cx="1380960" cy="170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39240" cy="477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o 7" style="position:absolute;margin-left:175.35pt;margin-top:27.6pt;width:115.45pt;height:37.6pt" coordorigin="3507,552" coordsize="2309,752">
              <v:shape id="shape_0" ID="Imagen 2" stroked="f" o:allowincell="f" style="position:absolute;left:3641;top:821;width:2174;height:267;mso-wrap-style:none;v-text-anchor:middle" type="_x0000_t75">
                <v:imagedata r:id="rId2" o:detectmouseclick="t"/>
                <v:stroke color="#3465a4" joinstyle="round" endcap="flat"/>
                <w10:wrap type="none"/>
              </v:shape>
              <v:shape id="shape_0" ID="Imagen 6" stroked="f" o:allowincell="f" style="position:absolute;left:3507;top:552;width:61;height:751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color w:val="000000" w:themeColor="text1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Noto Sans" w:hAnsi="Noto Sans" w:cs="Noto Sans" w:hint="default"/>
        <w:rFonts w:cstheme="minorHAnsi" w:eastAsiaTheme="majorEastAs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301c07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1c07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1c07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1c07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1c07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1c07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1c07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1c07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1c07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uiPriority w:val="9"/>
    <w:qFormat/>
    <w:rsid w:val="00301c07"/>
    <w:rPr>
      <w:rFonts w:ascii="Aptos Display" w:hAnsi="Aptos Display" w:eastAsia="" w:cs="" w:asciiTheme="majorHAnsi" w:cstheme="majorBidi" w:eastAsiaTheme="majorEastAsia" w:hAnsiTheme="majorHAnsi"/>
      <w:color w:val="2E74B5" w:themeColor="accent1" w:themeShade="bf"/>
      <w:sz w:val="40"/>
      <w:szCs w:val="40"/>
      <w:lang w:val="ca-ES"/>
    </w:rPr>
  </w:style>
  <w:style w:type="character" w:styleId="Ttulo2Car" w:customStyle="1">
    <w:name w:val="Título 2 Car"/>
    <w:basedOn w:val="DefaultParagraphFont"/>
    <w:uiPriority w:val="9"/>
    <w:semiHidden/>
    <w:qFormat/>
    <w:rsid w:val="00301c07"/>
    <w:rPr>
      <w:rFonts w:ascii="Aptos Display" w:hAnsi="Aptos Display" w:eastAsia="" w:cs="" w:asciiTheme="majorHAnsi" w:cstheme="majorBidi" w:eastAsiaTheme="majorEastAsia" w:hAnsiTheme="majorHAnsi"/>
      <w:color w:val="2E74B5" w:themeColor="accent1" w:themeShade="bf"/>
      <w:sz w:val="32"/>
      <w:szCs w:val="32"/>
      <w:lang w:val="ca-ES"/>
    </w:rPr>
  </w:style>
  <w:style w:type="character" w:styleId="Ttulo3Car" w:customStyle="1">
    <w:name w:val="Título 3 Car"/>
    <w:basedOn w:val="DefaultParagraphFont"/>
    <w:uiPriority w:val="9"/>
    <w:semiHidden/>
    <w:qFormat/>
    <w:rsid w:val="00301c07"/>
    <w:rPr>
      <w:rFonts w:eastAsia="" w:cs="" w:cstheme="majorBidi" w:eastAsiaTheme="majorEastAsia"/>
      <w:color w:val="2E74B5" w:themeColor="accent1" w:themeShade="bf"/>
      <w:sz w:val="28"/>
      <w:szCs w:val="28"/>
      <w:lang w:val="ca-ES"/>
    </w:rPr>
  </w:style>
  <w:style w:type="character" w:styleId="Ttulo4Car" w:customStyle="1">
    <w:name w:val="Título 4 Car"/>
    <w:basedOn w:val="DefaultParagraphFont"/>
    <w:uiPriority w:val="9"/>
    <w:semiHidden/>
    <w:qFormat/>
    <w:rsid w:val="00301c07"/>
    <w:rPr>
      <w:rFonts w:eastAsia="" w:cs="" w:cstheme="majorBidi" w:eastAsiaTheme="majorEastAsia"/>
      <w:i/>
      <w:iCs/>
      <w:color w:val="2E74B5" w:themeColor="accent1" w:themeShade="bf"/>
      <w:lang w:val="ca-ES"/>
    </w:rPr>
  </w:style>
  <w:style w:type="character" w:styleId="Ttulo5Car" w:customStyle="1">
    <w:name w:val="Título 5 Car"/>
    <w:basedOn w:val="DefaultParagraphFont"/>
    <w:uiPriority w:val="9"/>
    <w:semiHidden/>
    <w:qFormat/>
    <w:rsid w:val="00301c07"/>
    <w:rPr>
      <w:rFonts w:eastAsia="" w:cs="" w:cstheme="majorBidi" w:eastAsiaTheme="majorEastAsia"/>
      <w:color w:val="2E74B5" w:themeColor="accent1" w:themeShade="bf"/>
      <w:lang w:val="ca-ES"/>
    </w:rPr>
  </w:style>
  <w:style w:type="character" w:styleId="Ttulo6Car" w:customStyle="1">
    <w:name w:val="Título 6 Car"/>
    <w:basedOn w:val="DefaultParagraphFont"/>
    <w:uiPriority w:val="9"/>
    <w:semiHidden/>
    <w:qFormat/>
    <w:rsid w:val="00301c07"/>
    <w:rPr>
      <w:rFonts w:eastAsia="" w:cs="" w:cstheme="majorBidi" w:eastAsiaTheme="majorEastAsia"/>
      <w:i/>
      <w:iCs/>
      <w:color w:val="595959" w:themeColor="text1" w:themeTint="a6"/>
      <w:lang w:val="ca-ES"/>
    </w:rPr>
  </w:style>
  <w:style w:type="character" w:styleId="Ttulo7Car" w:customStyle="1">
    <w:name w:val="Título 7 Car"/>
    <w:basedOn w:val="DefaultParagraphFont"/>
    <w:uiPriority w:val="9"/>
    <w:semiHidden/>
    <w:qFormat/>
    <w:rsid w:val="00301c07"/>
    <w:rPr>
      <w:rFonts w:eastAsia="" w:cs="" w:cstheme="majorBidi" w:eastAsiaTheme="majorEastAsia"/>
      <w:color w:val="595959" w:themeColor="text1" w:themeTint="a6"/>
      <w:lang w:val="ca-ES"/>
    </w:rPr>
  </w:style>
  <w:style w:type="character" w:styleId="Ttulo8Car" w:customStyle="1">
    <w:name w:val="Título 8 Car"/>
    <w:basedOn w:val="DefaultParagraphFont"/>
    <w:uiPriority w:val="9"/>
    <w:semiHidden/>
    <w:qFormat/>
    <w:rsid w:val="00301c07"/>
    <w:rPr>
      <w:rFonts w:eastAsia="" w:cs="" w:cstheme="majorBidi" w:eastAsiaTheme="majorEastAsia"/>
      <w:i/>
      <w:iCs/>
      <w:color w:val="272727" w:themeColor="text1" w:themeTint="d8"/>
      <w:lang w:val="ca-ES"/>
    </w:rPr>
  </w:style>
  <w:style w:type="character" w:styleId="Ttulo9Car" w:customStyle="1">
    <w:name w:val="Título 9 Car"/>
    <w:basedOn w:val="DefaultParagraphFont"/>
    <w:uiPriority w:val="9"/>
    <w:semiHidden/>
    <w:qFormat/>
    <w:rsid w:val="00301c07"/>
    <w:rPr>
      <w:rFonts w:eastAsia="" w:cs="" w:cstheme="majorBidi" w:eastAsiaTheme="majorEastAsia"/>
      <w:color w:val="272727" w:themeColor="text1" w:themeTint="d8"/>
      <w:lang w:val="ca-ES"/>
    </w:rPr>
  </w:style>
  <w:style w:type="character" w:styleId="TtuloCar" w:customStyle="1">
    <w:name w:val="Título Car"/>
    <w:basedOn w:val="DefaultParagraphFont"/>
    <w:uiPriority w:val="10"/>
    <w:qFormat/>
    <w:rsid w:val="00301c07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  <w:lang w:val="ca-ES"/>
    </w:rPr>
  </w:style>
  <w:style w:type="character" w:styleId="SubttuloCar" w:customStyle="1">
    <w:name w:val="Subtítulo Car"/>
    <w:basedOn w:val="DefaultParagraphFont"/>
    <w:uiPriority w:val="11"/>
    <w:qFormat/>
    <w:rsid w:val="00301c07"/>
    <w:rPr>
      <w:rFonts w:eastAsia="" w:cs="" w:cstheme="majorBidi" w:eastAsiaTheme="majorEastAsia"/>
      <w:color w:val="595959" w:themeColor="text1" w:themeTint="a6"/>
      <w:spacing w:val="15"/>
      <w:sz w:val="28"/>
      <w:szCs w:val="28"/>
      <w:lang w:val="ca-ES"/>
    </w:rPr>
  </w:style>
  <w:style w:type="character" w:styleId="CitaCar" w:customStyle="1">
    <w:name w:val="Cita Car"/>
    <w:basedOn w:val="DefaultParagraphFont"/>
    <w:link w:val="Quote"/>
    <w:uiPriority w:val="29"/>
    <w:qFormat/>
    <w:rsid w:val="00301c07"/>
    <w:rPr>
      <w:i/>
      <w:iCs/>
      <w:color w:val="404040" w:themeColor="text1" w:themeTint="bf"/>
      <w:lang w:val="ca-ES"/>
    </w:rPr>
  </w:style>
  <w:style w:type="character" w:styleId="IntenseEmphasis">
    <w:name w:val="Intense Emphasis"/>
    <w:basedOn w:val="DefaultParagraphFont"/>
    <w:uiPriority w:val="21"/>
    <w:qFormat/>
    <w:rsid w:val="00301c07"/>
    <w:rPr>
      <w:i/>
      <w:iCs/>
      <w:color w:val="2E74B5" w:themeColor="accent1" w:themeShade="bf"/>
    </w:rPr>
  </w:style>
  <w:style w:type="character" w:styleId="CitadestacadaCar" w:customStyle="1">
    <w:name w:val="Cita destacada Car"/>
    <w:basedOn w:val="DefaultParagraphFont"/>
    <w:link w:val="IntenseQuote"/>
    <w:uiPriority w:val="30"/>
    <w:qFormat/>
    <w:rsid w:val="00301c07"/>
    <w:rPr>
      <w:i/>
      <w:iCs/>
      <w:color w:val="2E74B5" w:themeColor="accent1" w:themeShade="bf"/>
      <w:lang w:val="ca-ES"/>
    </w:rPr>
  </w:style>
  <w:style w:type="character" w:styleId="IntenseReference">
    <w:name w:val="Intense Reference"/>
    <w:basedOn w:val="DefaultParagraphFont"/>
    <w:uiPriority w:val="32"/>
    <w:qFormat/>
    <w:rsid w:val="00301c07"/>
    <w:rPr>
      <w:b/>
      <w:bCs/>
      <w:smallCaps/>
      <w:color w:val="2E74B5" w:themeColor="accent1" w:themeShade="bf"/>
      <w:spacing w:val="5"/>
    </w:rPr>
  </w:style>
  <w:style w:type="character" w:styleId="HTMLconformatoprevioCar" w:customStyle="1">
    <w:name w:val="HTML con formato previo Car"/>
    <w:basedOn w:val="DefaultParagraphFont"/>
    <w:link w:val="HTMLPreformatted"/>
    <w:uiPriority w:val="99"/>
    <w:qFormat/>
    <w:rsid w:val="0031673f"/>
    <w:rPr>
      <w:rFonts w:ascii="Courier New" w:hAnsi="Courier New" w:eastAsia="Times New Roman" w:cs="Courier New"/>
      <w:sz w:val="20"/>
      <w:szCs w:val="20"/>
      <w:lang w:eastAsia="es-ES"/>
    </w:rPr>
  </w:style>
  <w:style w:type="character" w:styleId="EncabezadoCar" w:customStyle="1">
    <w:name w:val="Encabezado Car"/>
    <w:basedOn w:val="DefaultParagraphFont"/>
    <w:uiPriority w:val="99"/>
    <w:qFormat/>
    <w:rsid w:val="0015006b"/>
    <w:rPr>
      <w:rFonts w:ascii="Noto Sans" w:hAnsi="Noto Sans" w:eastAsia="Calibri" w:cs="Times New Roman"/>
      <w:lang w:val="ca-ES"/>
    </w:rPr>
  </w:style>
  <w:style w:type="character" w:styleId="EnlacedeInternet">
    <w:name w:val="Enlace de Internet"/>
    <w:basedOn w:val="DefaultParagraphFont"/>
    <w:uiPriority w:val="99"/>
    <w:unhideWhenUsed/>
    <w:rsid w:val="008c4b7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c4b74"/>
    <w:rPr>
      <w:color w:val="605E5C"/>
      <w:shd w:fill="E1DFDD" w:val="clear"/>
    </w:rPr>
  </w:style>
  <w:style w:type="character" w:styleId="PiedepginaCar" w:customStyle="1">
    <w:name w:val="Pie de página Car"/>
    <w:basedOn w:val="DefaultParagraphFont"/>
    <w:uiPriority w:val="99"/>
    <w:qFormat/>
    <w:rsid w:val="00fe0b6b"/>
    <w:rPr>
      <w:lang w:val="ca-ES"/>
    </w:rPr>
  </w:style>
  <w:style w:type="character" w:styleId="EnlacedeInternetvisitado">
    <w:name w:val="Enlace de Internet visitado"/>
    <w:basedOn w:val="DefaultParagraphFont"/>
    <w:uiPriority w:val="99"/>
    <w:semiHidden/>
    <w:unhideWhenUsed/>
    <w:rsid w:val="00c03190"/>
    <w:rPr>
      <w:color w:val="954F72" w:themeColor="followed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general">
    <w:name w:val="Title"/>
    <w:basedOn w:val="Normal"/>
    <w:next w:val="Normal"/>
    <w:link w:val="TtuloCar"/>
    <w:uiPriority w:val="10"/>
    <w:qFormat/>
    <w:rsid w:val="00301c07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01c07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itaCar"/>
    <w:uiPriority w:val="29"/>
    <w:qFormat/>
    <w:rsid w:val="00301c07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1c07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itadestacadaCar"/>
    <w:uiPriority w:val="30"/>
    <w:qFormat/>
    <w:rsid w:val="00301c07"/>
    <w:pPr>
      <w:pBdr>
        <w:top w:val="single" w:sz="4" w:space="10" w:color="2E74B5"/>
        <w:bottom w:val="single" w:sz="4" w:space="10" w:color="2E74B5"/>
      </w:pBdr>
      <w:spacing w:before="360" w:after="360"/>
      <w:ind w:left="864" w:right="864" w:hanging="0"/>
      <w:jc w:val="center"/>
    </w:pPr>
    <w:rPr>
      <w:i/>
      <w:iCs/>
      <w:color w:val="2E74B5" w:themeColor="accent1" w:themeShade="bf"/>
    </w:rPr>
  </w:style>
  <w:style w:type="paragraph" w:styleId="HTMLPreformatted">
    <w:name w:val="HTML Preformatted"/>
    <w:basedOn w:val="Normal"/>
    <w:link w:val="HTMLconformatoprevioCar"/>
    <w:uiPriority w:val="99"/>
    <w:unhideWhenUsed/>
    <w:qFormat/>
    <w:rsid w:val="0031673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es-ES" w:eastAsia="es-E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1500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ascii="Noto Sans" w:hAnsi="Noto Sans" w:eastAsia="Calibri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fe0b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0b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01c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nCzwEAR61AQMbuut5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LibreOffice/7.3.3.2$Windows_X86_64 LibreOffice_project/d1d0ea68f081ee2800a922cac8f79445e4603348</Application>
  <AppVersion>15.0000</AppVersion>
  <Pages>2</Pages>
  <Words>229</Words>
  <Characters>1271</Characters>
  <CharactersWithSpaces>1481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2024-04-29T09:57:00Z</dcterms:created>
  <dc:creator>Marta Tejedor Forteza</dc:creator>
  <dc:description/>
  <dc:language>es-ES</dc:language>
  <cp:lastModifiedBy>Pere Damià Rosselló Mestre</cp:lastModifiedBy>
  <dcterms:modified xsi:type="dcterms:W3CDTF">2024-05-10T09:39:00Z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